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06C73F2F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30735">
              <w:rPr>
                <w:rFonts w:ascii="Calibri" w:eastAsia="Calibri" w:hAnsi="Calibri" w:cs="Calibri"/>
                <w:color w:val="000000"/>
              </w:rPr>
              <w:t>9/17/2024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4BC8F7A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640453">
              <w:rPr>
                <w:rFonts w:ascii="Calibri" w:eastAsia="Calibri" w:hAnsi="Calibri" w:cs="Calibri"/>
                <w:color w:val="000000"/>
              </w:rPr>
              <w:t>3</w:t>
            </w:r>
            <w:r w:rsidR="00230735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39EFA885" w:rsidR="00DC7CBA" w:rsidRDefault="00230735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10/15/2024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5C0DFC4" w:rsidR="00DC7CBA" w:rsidRDefault="00230735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T. Socky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573A6BDE" w:rsidR="008F03C4" w:rsidRDefault="0023073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062D7733" w14:textId="60C75CF5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65DF41E2" w14:textId="09AEA3D9" w:rsidR="00846410" w:rsidRDefault="00846410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Lucianna Lockwood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753E02D8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</w:t>
      </w:r>
      <w:r w:rsidR="00640453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95018C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4D6D8973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EF36D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574680EF" w:rsidR="00C76878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The </w:t>
      </w:r>
      <w:r w:rsidR="0014728F">
        <w:rPr>
          <w:rFonts w:ascii="Calibri" w:eastAsia="Calibri" w:hAnsi="Calibri" w:cs="Calibri"/>
          <w:color w:val="000000"/>
          <w:sz w:val="24"/>
        </w:rPr>
        <w:t xml:space="preserve">GSIC </w:t>
      </w:r>
      <w:r w:rsidRPr="004D1283">
        <w:rPr>
          <w:rFonts w:ascii="Calibri" w:eastAsia="Calibri" w:hAnsi="Calibri" w:cs="Calibri"/>
          <w:color w:val="000000"/>
          <w:sz w:val="24"/>
        </w:rPr>
        <w:t>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00A10D4" w14:textId="6CF22770" w:rsidR="0014728F" w:rsidRPr="005D4269" w:rsidRDefault="0014728F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</w:rPr>
        <w:t xml:space="preserve">RCCA </w:t>
      </w:r>
      <w:r w:rsidRPr="004D1283">
        <w:rPr>
          <w:rFonts w:ascii="Calibri" w:eastAsia="Calibri" w:hAnsi="Calibri" w:cs="Calibri"/>
          <w:color w:val="000000"/>
          <w:sz w:val="24"/>
        </w:rPr>
        <w:t>School Report was reviewed</w:t>
      </w:r>
      <w:r>
        <w:rPr>
          <w:rFonts w:ascii="Calibri" w:eastAsia="Calibri" w:hAnsi="Calibri" w:cs="Calibri"/>
          <w:color w:val="000000"/>
          <w:sz w:val="24"/>
        </w:rPr>
        <w:t>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5845FFD1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</w:t>
      </w:r>
      <w:r w:rsidR="0014728F">
        <w:rPr>
          <w:rFonts w:ascii="Calibri" w:eastAsia="Calibri" w:hAnsi="Calibri" w:cs="Calibri"/>
          <w:color w:val="000000"/>
          <w:sz w:val="24"/>
        </w:rPr>
        <w:t xml:space="preserve">GSIC </w:t>
      </w:r>
      <w:r>
        <w:rPr>
          <w:rFonts w:ascii="Calibri" w:eastAsia="Calibri" w:hAnsi="Calibri" w:cs="Calibri"/>
          <w:color w:val="000000"/>
          <w:sz w:val="24"/>
        </w:rPr>
        <w:t>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61F6CD37" w14:textId="2A0F1E4F" w:rsidR="0014728F" w:rsidRDefault="0014728F" w:rsidP="0014728F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RCCA financial report was reviewed.</w:t>
      </w:r>
    </w:p>
    <w:p w14:paraId="71298C43" w14:textId="77777777" w:rsidR="0014728F" w:rsidRDefault="0014728F" w:rsidP="0014728F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F6EA188" w14:textId="509AA609" w:rsidR="008F03C4" w:rsidRPr="00EF36D2" w:rsidRDefault="003A32C0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None</w:t>
      </w:r>
    </w:p>
    <w:p w14:paraId="4AA57237" w14:textId="77777777" w:rsidR="003A32C0" w:rsidRDefault="003A32C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4B74B49" w14:textId="77777777" w:rsidR="003A32C0" w:rsidRDefault="003A32C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603E018" w14:textId="77777777" w:rsidR="003A32C0" w:rsidRDefault="003A32C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6D0095B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456406ED" w14:textId="2BFF29B2" w:rsidR="008F03C4" w:rsidRPr="00640453" w:rsidRDefault="00227777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Discussed the SCSC visit on</w:t>
      </w:r>
      <w:r w:rsidR="006F217B">
        <w:rPr>
          <w:rFonts w:ascii="Calibri" w:eastAsia="Calibri" w:hAnsi="Calibri" w:cs="Calibri"/>
          <w:color w:val="000000"/>
          <w:sz w:val="24"/>
        </w:rPr>
        <w:t xml:space="preserve"> 9/18/24 at 10:00 a.m.</w:t>
      </w:r>
    </w:p>
    <w:p w14:paraId="55B4D6CF" w14:textId="2231912B" w:rsidR="006F217B" w:rsidRPr="006F217B" w:rsidRDefault="00703954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Site monitoring is ongoing.</w:t>
      </w:r>
    </w:p>
    <w:p w14:paraId="5241C415" w14:textId="4AE774A1" w:rsidR="00640453" w:rsidRPr="008F03C4" w:rsidRDefault="00CF22C1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Mr. Brewington</w:t>
      </w:r>
      <w:r w:rsidR="00640390">
        <w:rPr>
          <w:rFonts w:ascii="Calibri" w:eastAsia="Calibri" w:hAnsi="Calibri" w:cs="Calibri"/>
          <w:color w:val="000000"/>
          <w:sz w:val="24"/>
        </w:rPr>
        <w:t xml:space="preserve"> </w:t>
      </w:r>
      <w:r w:rsidR="009627DF">
        <w:rPr>
          <w:rFonts w:ascii="Calibri" w:eastAsia="Calibri" w:hAnsi="Calibri" w:cs="Calibri"/>
          <w:color w:val="000000"/>
          <w:sz w:val="24"/>
        </w:rPr>
        <w:t>gave updated</w:t>
      </w:r>
      <w:r w:rsidR="00640390">
        <w:rPr>
          <w:rFonts w:ascii="Calibri" w:eastAsia="Calibri" w:hAnsi="Calibri" w:cs="Calibri"/>
          <w:color w:val="000000"/>
          <w:sz w:val="24"/>
        </w:rPr>
        <w:t xml:space="preserve"> information about HB</w:t>
      </w:r>
      <w:r w:rsidR="00644950">
        <w:rPr>
          <w:rFonts w:ascii="Calibri" w:eastAsia="Calibri" w:hAnsi="Calibri" w:cs="Calibri"/>
          <w:color w:val="000000"/>
          <w:sz w:val="24"/>
        </w:rPr>
        <w:t xml:space="preserve"> </w:t>
      </w:r>
      <w:r w:rsidR="00BC1B11">
        <w:rPr>
          <w:rFonts w:ascii="Calibri" w:eastAsia="Calibri" w:hAnsi="Calibri" w:cs="Calibri"/>
          <w:color w:val="000000"/>
          <w:sz w:val="24"/>
        </w:rPr>
        <w:t>1010</w:t>
      </w:r>
      <w:r w:rsidR="00644950">
        <w:rPr>
          <w:rFonts w:ascii="Calibri" w:eastAsia="Calibri" w:hAnsi="Calibri" w:cs="Calibri"/>
          <w:color w:val="000000"/>
          <w:sz w:val="24"/>
        </w:rPr>
        <w:t>.</w:t>
      </w:r>
      <w:r w:rsidR="000D0009">
        <w:rPr>
          <w:rFonts w:ascii="Calibri" w:eastAsia="Calibri" w:hAnsi="Calibri" w:cs="Calibri"/>
          <w:color w:val="000000"/>
          <w:sz w:val="24"/>
        </w:rPr>
        <w:t xml:space="preserve"> A</w:t>
      </w:r>
      <w:r w:rsidR="00640453">
        <w:rPr>
          <w:rFonts w:ascii="Calibri" w:eastAsia="Calibri" w:hAnsi="Calibri" w:cs="Calibri"/>
          <w:color w:val="000000"/>
          <w:sz w:val="24"/>
        </w:rPr>
        <w:t xml:space="preserve"> motion was made by Mr. Weir to approve the </w:t>
      </w:r>
      <w:r w:rsidR="009627DF">
        <w:rPr>
          <w:rFonts w:ascii="Calibri" w:eastAsia="Calibri" w:hAnsi="Calibri" w:cs="Calibri"/>
          <w:color w:val="000000"/>
          <w:sz w:val="24"/>
        </w:rPr>
        <w:t>updated information about HB</w:t>
      </w:r>
      <w:r w:rsidR="00644950">
        <w:rPr>
          <w:rFonts w:ascii="Calibri" w:eastAsia="Calibri" w:hAnsi="Calibri" w:cs="Calibri"/>
          <w:color w:val="000000"/>
          <w:sz w:val="24"/>
        </w:rPr>
        <w:t xml:space="preserve"> </w:t>
      </w:r>
      <w:r w:rsidR="009627DF">
        <w:rPr>
          <w:rFonts w:ascii="Calibri" w:eastAsia="Calibri" w:hAnsi="Calibri" w:cs="Calibri"/>
          <w:color w:val="000000"/>
          <w:sz w:val="24"/>
        </w:rPr>
        <w:t>1010</w:t>
      </w:r>
      <w:r w:rsidR="00644950">
        <w:rPr>
          <w:rFonts w:ascii="Calibri" w:eastAsia="Calibri" w:hAnsi="Calibri" w:cs="Calibri"/>
          <w:color w:val="000000"/>
          <w:sz w:val="24"/>
        </w:rPr>
        <w:t xml:space="preserve"> </w:t>
      </w:r>
      <w:r w:rsidR="00644950">
        <w:rPr>
          <w:rFonts w:ascii="Calibri" w:eastAsia="Calibri" w:hAnsi="Calibri" w:cs="Calibri"/>
          <w:color w:val="000000"/>
          <w:sz w:val="24"/>
        </w:rPr>
        <w:t>and</w:t>
      </w:r>
      <w:r w:rsidR="00644950" w:rsidRPr="00644950">
        <w:rPr>
          <w:rFonts w:ascii="Calibri" w:eastAsia="Calibri" w:hAnsi="Calibri" w:cs="Calibri"/>
          <w:color w:val="000000"/>
          <w:sz w:val="24"/>
        </w:rPr>
        <w:t xml:space="preserve"> add the updated HB 1010 to the employee handbook</w:t>
      </w:r>
      <w:r w:rsidR="00644950">
        <w:rPr>
          <w:rFonts w:ascii="Calibri" w:eastAsia="Calibri" w:hAnsi="Calibri" w:cs="Calibri"/>
          <w:color w:val="000000"/>
          <w:sz w:val="24"/>
        </w:rPr>
        <w:t>.</w:t>
      </w:r>
      <w:r w:rsidR="0064045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9627DF">
        <w:rPr>
          <w:rFonts w:ascii="Calibri" w:eastAsia="Calibri" w:hAnsi="Calibri" w:cs="Calibri"/>
          <w:color w:val="000000"/>
          <w:sz w:val="24"/>
        </w:rPr>
        <w:t>McLeod</w:t>
      </w:r>
      <w:r w:rsidR="0064045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34AEF560" w:rsidR="008F03C4" w:rsidRPr="008F03C4" w:rsidRDefault="0055614A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October 15, 2024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24616500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55614A">
        <w:rPr>
          <w:rFonts w:ascii="Calibri" w:eastAsia="Calibri" w:hAnsi="Calibri" w:cs="Calibri"/>
          <w:color w:val="000000"/>
          <w:sz w:val="24"/>
        </w:rPr>
        <w:t>McLeod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:3</w:t>
      </w:r>
      <w:r w:rsidR="0055614A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03AB" w14:textId="77777777" w:rsidR="00655063" w:rsidRDefault="00655063" w:rsidP="00C26B9F">
      <w:pPr>
        <w:spacing w:after="0" w:line="240" w:lineRule="auto"/>
      </w:pPr>
      <w:r>
        <w:separator/>
      </w:r>
    </w:p>
  </w:endnote>
  <w:endnote w:type="continuationSeparator" w:id="0">
    <w:p w14:paraId="508481AE" w14:textId="77777777" w:rsidR="00655063" w:rsidRDefault="00655063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C6CE" w14:textId="77777777" w:rsidR="00655063" w:rsidRDefault="00655063" w:rsidP="00C26B9F">
      <w:pPr>
        <w:spacing w:after="0" w:line="240" w:lineRule="auto"/>
      </w:pPr>
      <w:r>
        <w:separator/>
      </w:r>
    </w:p>
  </w:footnote>
  <w:footnote w:type="continuationSeparator" w:id="0">
    <w:p w14:paraId="6D466060" w14:textId="77777777" w:rsidR="00655063" w:rsidRDefault="00655063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D0009"/>
    <w:rsid w:val="00133182"/>
    <w:rsid w:val="0014728F"/>
    <w:rsid w:val="00227777"/>
    <w:rsid w:val="00230735"/>
    <w:rsid w:val="003A32C0"/>
    <w:rsid w:val="004D1283"/>
    <w:rsid w:val="0052508B"/>
    <w:rsid w:val="0055614A"/>
    <w:rsid w:val="00581748"/>
    <w:rsid w:val="005D4269"/>
    <w:rsid w:val="00607260"/>
    <w:rsid w:val="00640390"/>
    <w:rsid w:val="00640453"/>
    <w:rsid w:val="00640F97"/>
    <w:rsid w:val="00644950"/>
    <w:rsid w:val="00655063"/>
    <w:rsid w:val="006A1090"/>
    <w:rsid w:val="006E72AA"/>
    <w:rsid w:val="006F217B"/>
    <w:rsid w:val="00703954"/>
    <w:rsid w:val="007B2DF8"/>
    <w:rsid w:val="00846410"/>
    <w:rsid w:val="008605F6"/>
    <w:rsid w:val="008F03C4"/>
    <w:rsid w:val="0095018C"/>
    <w:rsid w:val="009627DF"/>
    <w:rsid w:val="009B1983"/>
    <w:rsid w:val="00A15D5C"/>
    <w:rsid w:val="00A64B10"/>
    <w:rsid w:val="00A90DCE"/>
    <w:rsid w:val="00AB4D33"/>
    <w:rsid w:val="00B1556A"/>
    <w:rsid w:val="00B54EBE"/>
    <w:rsid w:val="00B82657"/>
    <w:rsid w:val="00BB59B1"/>
    <w:rsid w:val="00BC1B11"/>
    <w:rsid w:val="00C26B9F"/>
    <w:rsid w:val="00C34383"/>
    <w:rsid w:val="00C76878"/>
    <w:rsid w:val="00CA60C7"/>
    <w:rsid w:val="00CE7634"/>
    <w:rsid w:val="00CF22C1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E955642B26428935DCE4EA66164B" ma:contentTypeVersion="10" ma:contentTypeDescription="Create a new document." ma:contentTypeScope="" ma:versionID="4b16e81d0d11bf8a5e1465c5e34a9c69">
  <xsd:schema xmlns:xsd="http://www.w3.org/2001/XMLSchema" xmlns:xs="http://www.w3.org/2001/XMLSchema" xmlns:p="http://schemas.microsoft.com/office/2006/metadata/properties" xmlns:ns3="efe71dfe-2666-4cb0-b18b-680b2514f9cc" xmlns:ns4="f501c38c-f69f-4cf7-8710-4bbe9023f8cb" targetNamespace="http://schemas.microsoft.com/office/2006/metadata/properties" ma:root="true" ma:fieldsID="db986233d9a38929b59bb60786281255" ns3:_="" ns4:_="">
    <xsd:import namespace="efe71dfe-2666-4cb0-b18b-680b2514f9cc"/>
    <xsd:import namespace="f501c38c-f69f-4cf7-8710-4bbe9023f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1dfe-2666-4cb0-b18b-680b2514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c38c-f69f-4cf7-8710-4bbe9023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71dfe-2666-4cb0-b18b-680b2514f9cc" xsi:nil="true"/>
  </documentManagement>
</p:properties>
</file>

<file path=customXml/itemProps1.xml><?xml version="1.0" encoding="utf-8"?>
<ds:datastoreItem xmlns:ds="http://schemas.openxmlformats.org/officeDocument/2006/customXml" ds:itemID="{BE88B0D8-B469-48DA-821B-3B1BC7EA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71dfe-2666-4cb0-b18b-680b2514f9cc"/>
    <ds:schemaRef ds:uri="f501c38c-f69f-4cf7-8710-4bbe9023f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A92BC-A802-4846-B73A-8F789CDC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42DE6-BA96-462E-B51A-4FAA8EF127ED}">
  <ds:schemaRefs>
    <ds:schemaRef ds:uri="http://schemas.microsoft.com/office/2006/metadata/properties"/>
    <ds:schemaRef ds:uri="http://schemas.microsoft.com/office/infopath/2007/PartnerControls"/>
    <ds:schemaRef ds:uri="efe71dfe-2666-4cb0-b18b-680b2514f9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Tricia Socky</cp:lastModifiedBy>
  <cp:revision>3</cp:revision>
  <dcterms:created xsi:type="dcterms:W3CDTF">2024-09-19T20:33:00Z</dcterms:created>
  <dcterms:modified xsi:type="dcterms:W3CDTF">2024-09-20T11:06:00Z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0x010100A240E955642B26428935DCE4EA66164B</vt:lpwstr>
  </property>
</Properties>
</file>